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e3e6eb63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BUA USTAOSET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bf8240606fa44d4e"/>
      <w:footerReference xmlns:r="http://schemas.openxmlformats.org/officeDocument/2006/relationships" w:type="default" r:id="Rd89bc0b04b7a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40606fa44d4e" /><Relationship Type="http://schemas.openxmlformats.org/officeDocument/2006/relationships/footer" Target="/word/footer1.xml" Id="Rd89bc0b04b7a4630" /></Relationships>
</file>