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c393e4c7e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LØBØ REKNESKAP OG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LØBØ REKNESKAP OG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5f83a68454d0f"/>
      <w:footerReference xmlns:r="http://schemas.openxmlformats.org/officeDocument/2006/relationships" w:type="default" r:id="R5bf991d36806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LØBØ REKNESKAP OG ØKONOMI AS   ·   Org.nr 967 108 642   ·   6996 VADHEIM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LØBØ REKNESKAP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5f83a68454d0f" /><Relationship Type="http://schemas.openxmlformats.org/officeDocument/2006/relationships/footer" Target="/word/footer1.xml" Id="R5bf991d3680646f8" /></Relationships>
</file>