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9c6b50da944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XPND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XPND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df0faaaf2c41d5"/>
      <w:footerReference xmlns:r="http://schemas.openxmlformats.org/officeDocument/2006/relationships" w:type="default" r:id="R6a3cbfa5e7e9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XPND AS   ·   Org.nr 966 837 853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XPND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f0faaaf2c41d5" /><Relationship Type="http://schemas.openxmlformats.org/officeDocument/2006/relationships/footer" Target="/word/footer1.xml" Id="R6a3cbfa5e7e946ce" /></Relationships>
</file>