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0f684a5e2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Bokn,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KOMMUNE</w:t>
      </w:r>
    </w:p>
    <w:sectPr>
      <w:headerReference xmlns:r="http://schemas.openxmlformats.org/officeDocument/2006/relationships" w:type="default" r:id="R1c1a9b30604b484a"/>
      <w:footerReference xmlns:r="http://schemas.openxmlformats.org/officeDocument/2006/relationships" w:type="default" r:id="Rf28770f7802b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a9b30604b484a" /><Relationship Type="http://schemas.openxmlformats.org/officeDocument/2006/relationships/footer" Target="/word/footer1.xml" Id="Rf28770f7802b4be5" /></Relationships>
</file>