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01f5f6fe3c45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Sauda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SAUDA KOMMUNE.</w:t>
      </w:r>
    </w:p>
    <w:sectPr>
      <w:headerReference xmlns:r="http://schemas.openxmlformats.org/officeDocument/2006/relationships" w:type="default" r:id="Rf90ee2f72e834b05"/>
      <w:footerReference xmlns:r="http://schemas.openxmlformats.org/officeDocument/2006/relationships" w:type="default" r:id="R641a61060a674b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KOMMUNE   ·   Org.nr 964 979 367   ·   Rådhusgata 32   ·   4200 SAUDA   ·   Tlf. 52 78 62 00   ·   post@sauda.kommune.no   ·   www.sauda.kommune.no/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0ee2f72e834b05" /><Relationship Type="http://schemas.openxmlformats.org/officeDocument/2006/relationships/footer" Target="/word/footer1.xml" Id="R641a61060a674b58" /></Relationships>
</file>