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fe99f913d4d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KOMMUNE</w:t>
      </w:r>
    </w:p>
    <w:sectPr>
      <w:headerReference xmlns:r="http://schemas.openxmlformats.org/officeDocument/2006/relationships" w:type="default" r:id="R04bb5970d81b4ff8"/>
      <w:footerReference xmlns:r="http://schemas.openxmlformats.org/officeDocument/2006/relationships" w:type="default" r:id="R307b32887fca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bb5970d81b4ff8" /><Relationship Type="http://schemas.openxmlformats.org/officeDocument/2006/relationships/footer" Target="/word/footer1.xml" Id="R307b32887fca4eae" /></Relationships>
</file>