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33c7e9f35743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GJESDAL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Ålgård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Ålgård,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GJESDAL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a6d69f330ec4f30"/>
      <w:footerReference xmlns:r="http://schemas.openxmlformats.org/officeDocument/2006/relationships" w:type="default" r:id="Ra98e35d84a9f43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GJESDAL KOMMUNE   ·   Org.nr 964 978 573   ·   Rettedalen 1   ·   4330 ÅLGÅRD   ·   Tlf. 51 61 11 00   ·   postmottak@gjesdal.kommune.no   ·   www.gjesdal.kommune.no/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GJESDAL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6d69f330ec4f30" /><Relationship Type="http://schemas.openxmlformats.org/officeDocument/2006/relationships/footer" Target="/word/footer1.xml" Id="Ra98e35d84a9f43b3" /></Relationships>
</file>