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260aa40af4e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SOKNDAL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SOKNDAL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838925e6c14416"/>
      <w:footerReference xmlns:r="http://schemas.openxmlformats.org/officeDocument/2006/relationships" w:type="default" r:id="Rb37758fe2ee8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38925e6c14416" /><Relationship Type="http://schemas.openxmlformats.org/officeDocument/2006/relationships/footer" Target="/word/footer1.xml" Id="Rb37758fe2ee84c9a" /></Relationships>
</file>