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b2f9df458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Rollag,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ROLLAG KOMMUNE</w:t>
      </w:r>
    </w:p>
    <w:sectPr>
      <w:headerReference xmlns:r="http://schemas.openxmlformats.org/officeDocument/2006/relationships" w:type="default" r:id="R024d0ee80de84698"/>
      <w:footerReference xmlns:r="http://schemas.openxmlformats.org/officeDocument/2006/relationships" w:type="default" r:id="R676b067e4006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d0ee80de84698" /><Relationship Type="http://schemas.openxmlformats.org/officeDocument/2006/relationships/footer" Target="/word/footer1.xml" Id="R676b067e40064aba" /></Relationships>
</file>