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fee4e2b53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KOMMUNE</w:t>
      </w:r>
    </w:p>
    <w:sectPr>
      <w:headerReference xmlns:r="http://schemas.openxmlformats.org/officeDocument/2006/relationships" w:type="default" r:id="R4ff2b613292c4db2"/>
      <w:footerReference xmlns:r="http://schemas.openxmlformats.org/officeDocument/2006/relationships" w:type="default" r:id="R126174079990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2b613292c4db2" /><Relationship Type="http://schemas.openxmlformats.org/officeDocument/2006/relationships/footer" Target="/word/footer1.xml" Id="R1261740799904218" /></Relationships>
</file>