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0fc40dbf8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RIISE EIENDOM AS</w:t>
      </w:r>
    </w:p>
    <w:sectPr>
      <w:headerReference xmlns:r="http://schemas.openxmlformats.org/officeDocument/2006/relationships" w:type="default" r:id="R8b75bfefe1f240d8"/>
      <w:footerReference xmlns:r="http://schemas.openxmlformats.org/officeDocument/2006/relationships" w:type="default" r:id="R1e7ef77d27c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5bfefe1f240d8" /><Relationship Type="http://schemas.openxmlformats.org/officeDocument/2006/relationships/footer" Target="/word/footer1.xml" Id="R1e7ef77d27c8435a" /></Relationships>
</file>