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b74c6e35a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MØBELUTSALGET OVE 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MØBELUTSALGET OVE 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543f0355f745f2"/>
      <w:footerReference xmlns:r="http://schemas.openxmlformats.org/officeDocument/2006/relationships" w:type="default" r:id="R02fe968f0b3b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43f0355f745f2" /><Relationship Type="http://schemas.openxmlformats.org/officeDocument/2006/relationships/footer" Target="/word/footer1.xml" Id="R02fe968f0b3b4904" /></Relationships>
</file>