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89c6dda57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 KOMMUNE</w:t>
      </w:r>
    </w:p>
    <w:sectPr>
      <w:headerReference xmlns:r="http://schemas.openxmlformats.org/officeDocument/2006/relationships" w:type="default" r:id="R55859c4e9cb84761"/>
      <w:footerReference xmlns:r="http://schemas.openxmlformats.org/officeDocument/2006/relationships" w:type="default" r:id="R91d5a8981cf0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59c4e9cb84761" /><Relationship Type="http://schemas.openxmlformats.org/officeDocument/2006/relationships/footer" Target="/word/footer1.xml" Id="R91d5a8981cf04e20" /></Relationships>
</file>