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5c2567c17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EIGEDOM AS</w:t>
      </w:r>
    </w:p>
    <w:sectPr>
      <w:headerReference xmlns:r="http://schemas.openxmlformats.org/officeDocument/2006/relationships" w:type="default" r:id="Rbe37b7723a3640dd"/>
      <w:footerReference xmlns:r="http://schemas.openxmlformats.org/officeDocument/2006/relationships" w:type="default" r:id="R61192bcf04c6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EIGEDOM AS   ·   Org.nr 963 804 725   ·   5463 USKEDALEN   ·   Tlf. 53 48 61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7b7723a3640dd" /><Relationship Type="http://schemas.openxmlformats.org/officeDocument/2006/relationships/footer" Target="/word/footer1.xml" Id="R61192bcf04c64ed1" /></Relationships>
</file>