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1d800af2f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TRUMPY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158c82aa80bd4905"/>
      <w:footerReference xmlns:r="http://schemas.openxmlformats.org/officeDocument/2006/relationships" w:type="default" r:id="R264fb1fc0c98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c82aa80bd4905" /><Relationship Type="http://schemas.openxmlformats.org/officeDocument/2006/relationships/footer" Target="/word/footer1.xml" Id="R264fb1fc0c9844a5" /></Relationships>
</file>