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12763ba3b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NEWSEC PROPERTY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3fef60ec9918406d"/>
      <w:footerReference xmlns:r="http://schemas.openxmlformats.org/officeDocument/2006/relationships" w:type="default" r:id="R2bdcc4d6ca14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f60ec9918406d" /><Relationship Type="http://schemas.openxmlformats.org/officeDocument/2006/relationships/footer" Target="/word/footer1.xml" Id="R2bdcc4d6ca144e9f" /></Relationships>
</file>