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592e0aee444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NEWSEC PROPERTY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90403d8280b248f1"/>
      <w:footerReference xmlns:r="http://schemas.openxmlformats.org/officeDocument/2006/relationships" w:type="default" r:id="Rdce9d9c6b943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03d8280b248f1" /><Relationship Type="http://schemas.openxmlformats.org/officeDocument/2006/relationships/footer" Target="/word/footer1.xml" Id="Rdce9d9c6b9434b69" /></Relationships>
</file>