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d57a2cea240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LYSGÅRD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LYSGÅRD AS</w:t>
      </w:r>
    </w:p>
    <w:sectPr>
      <w:headerReference xmlns:r="http://schemas.openxmlformats.org/officeDocument/2006/relationships" w:type="default" r:id="R95f99abe8cb4416b"/>
      <w:footerReference xmlns:r="http://schemas.openxmlformats.org/officeDocument/2006/relationships" w:type="default" r:id="Ra55ca45c5e4444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LYSGÅRD AS   ·   Org.nr 958 145 942   ·   C Andersens gate 11A   ·   3181 HORTEN   ·   Tlf. 33 00 30 60   ·   tonsberg@interrevisjon.no   ·   www.interrevisjon.no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f99abe8cb4416b" /><Relationship Type="http://schemas.openxmlformats.org/officeDocument/2006/relationships/footer" Target="/word/footer1.xml" Id="Ra55ca45c5e4444f8" /></Relationships>
</file>