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9c041aace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Risøyhamn,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BENJAMINSEN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BENJAMINSEN AS</w:t>
      </w:r>
    </w:p>
    <w:sectPr>
      <w:headerReference xmlns:r="http://schemas.openxmlformats.org/officeDocument/2006/relationships" w:type="default" r:id="R8218c35f01114f6e"/>
      <w:footerReference xmlns:r="http://schemas.openxmlformats.org/officeDocument/2006/relationships" w:type="default" r:id="R5f534e28b468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BENJAMINSEN AS   ·   Org.nr 957 857 159   ·   Withs vei 175   ·   8484 RISØYHAMN   ·   hans.thbenjaminsen@gmail.com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BENJAMINSEN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8c35f01114f6e" /><Relationship Type="http://schemas.openxmlformats.org/officeDocument/2006/relationships/footer" Target="/word/footer1.xml" Id="R5f534e28b468483d" /></Relationships>
</file>