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09e74d8ab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MYRSTADGÅRDEN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MYRSTADGÅRDEN AS</w:t>
      </w:r>
    </w:p>
    <w:sectPr>
      <w:headerReference xmlns:r="http://schemas.openxmlformats.org/officeDocument/2006/relationships" w:type="default" r:id="R3fec7bff1b264218"/>
      <w:footerReference xmlns:r="http://schemas.openxmlformats.org/officeDocument/2006/relationships" w:type="default" r:id="Rbf0c04973a90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MYRSTADGÅRDEN AS   ·   Org.nr 957 693 849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c7bff1b264218" /><Relationship Type="http://schemas.openxmlformats.org/officeDocument/2006/relationships/footer" Target="/word/footer1.xml" Id="Rbf0c04973a904cd0" /></Relationships>
</file>