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2b036f5fb4b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 SAGENES MATSENTER AS</w:t>
      </w:r>
    </w:p>
    <w:sectPr>
      <w:headerReference xmlns:r="http://schemas.openxmlformats.org/officeDocument/2006/relationships" w:type="default" r:id="R1f7fdc1c01734785"/>
      <w:footerReference xmlns:r="http://schemas.openxmlformats.org/officeDocument/2006/relationships" w:type="default" r:id="R4bbce5ae743b43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 SAGENES MATSENTER AS   ·   Org.nr 957 562 043   ·   Olvikvegen 54   ·   5416 STORD   ·   Tlf. 53 41 20 50   ·   spar.adland@ngbutikk.net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 SAGENES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7fdc1c01734785" /><Relationship Type="http://schemas.openxmlformats.org/officeDocument/2006/relationships/footer" Target="/word/footer1.xml" Id="R4bbce5ae743b43ad" /></Relationships>
</file>