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eba3f34314f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AS</w:t>
      </w:r>
    </w:p>
    <w:sectPr>
      <w:headerReference xmlns:r="http://schemas.openxmlformats.org/officeDocument/2006/relationships" w:type="default" r:id="R5275b3a762f749ed"/>
      <w:footerReference xmlns:r="http://schemas.openxmlformats.org/officeDocument/2006/relationships" w:type="default" r:id="R9539d25383e0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5b3a762f749ed" /><Relationship Type="http://schemas.openxmlformats.org/officeDocument/2006/relationships/footer" Target="/word/footer1.xml" Id="R9539d25383e04e3f" /></Relationships>
</file>