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259bd3526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HOLDING AS</w:t>
      </w:r>
    </w:p>
    <w:sectPr>
      <w:headerReference xmlns:r="http://schemas.openxmlformats.org/officeDocument/2006/relationships" w:type="default" r:id="R464b5d4467194704"/>
      <w:footerReference xmlns:r="http://schemas.openxmlformats.org/officeDocument/2006/relationships" w:type="default" r:id="R3a1800b37af7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b5d4467194704" /><Relationship Type="http://schemas.openxmlformats.org/officeDocument/2006/relationships/footer" Target="/word/footer1.xml" Id="R3a1800b37af74ae1" /></Relationships>
</file>