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628ad8294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SOLREGN</w:t>
      </w:r>
    </w:p>
    <w:sectPr>
      <w:headerReference xmlns:r="http://schemas.openxmlformats.org/officeDocument/2006/relationships" w:type="default" r:id="Rf12dfa8bfbef48a3"/>
      <w:footerReference xmlns:r="http://schemas.openxmlformats.org/officeDocument/2006/relationships" w:type="default" r:id="R58a4e7a4b45d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dfa8bfbef48a3" /><Relationship Type="http://schemas.openxmlformats.org/officeDocument/2006/relationships/footer" Target="/word/footer1.xml" Id="R58a4e7a4b45d4841" /></Relationships>
</file>