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acf4e1baf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NAVIGATØRENE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025cca02fee34716"/>
      <w:footerReference xmlns:r="http://schemas.openxmlformats.org/officeDocument/2006/relationships" w:type="default" r:id="R7dfd2d08909a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cca02fee34716" /><Relationship Type="http://schemas.openxmlformats.org/officeDocument/2006/relationships/footer" Target="/word/footer1.xml" Id="R7dfd2d08909a4bf3" /></Relationships>
</file>