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6f6847c6d47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EGGEDAL HANDELSLAG AS</w:t>
      </w:r>
    </w:p>
    <w:sectPr>
      <w:headerReference xmlns:r="http://schemas.openxmlformats.org/officeDocument/2006/relationships" w:type="default" r:id="R8769b8ed3f784c3f"/>
      <w:footerReference xmlns:r="http://schemas.openxmlformats.org/officeDocument/2006/relationships" w:type="default" r:id="R72d6cd1c81f6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HANDELSLAG AS   ·   Org.nr 954 023 605   ·   Eggedalsveien 1500   ·   3359 EGGEDAL   ·   Tlf. 32 71 46 03   ·   senterleder@eggedalhandelslag.no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9b8ed3f784c3f" /><Relationship Type="http://schemas.openxmlformats.org/officeDocument/2006/relationships/footer" Target="/word/footer1.xml" Id="R72d6cd1c81f64d08" /></Relationships>
</file>