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7f07cd52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CHRISTIAN BERGENE AS, org.nr 953 525 992,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c9ec4639d1fd4beb"/>
      <w:footerReference xmlns:r="http://schemas.openxmlformats.org/officeDocument/2006/relationships" w:type="default" r:id="R1464a8de159b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c4639d1fd4beb" /><Relationship Type="http://schemas.openxmlformats.org/officeDocument/2006/relationships/footer" Target="/word/footer1.xml" Id="R1464a8de159b4807" /></Relationships>
</file>