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0abf07181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 INDUSTRI INVEST AS</w:t>
      </w:r>
    </w:p>
    <w:sectPr>
      <w:headerReference xmlns:r="http://schemas.openxmlformats.org/officeDocument/2006/relationships" w:type="default" r:id="R15d7b68ba73549ce"/>
      <w:footerReference xmlns:r="http://schemas.openxmlformats.org/officeDocument/2006/relationships" w:type="default" r:id="Raf88d9ef8c65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INDUSTRI INVEST AS   ·   Org.nr 951 116 475   ·   Smedasundet 40   ·   5529 HAUGESUND   ·   Tlf. 52 70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INDUSTRI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7b68ba73549ce" /><Relationship Type="http://schemas.openxmlformats.org/officeDocument/2006/relationships/footer" Target="/word/footer1.xml" Id="Raf88d9ef8c6549b0" /></Relationships>
</file>