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751c6719d47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FELLESFORBUNDET.</w:t>
      </w:r>
    </w:p>
    <w:sectPr>
      <w:headerReference xmlns:r="http://schemas.openxmlformats.org/officeDocument/2006/relationships" w:type="default" r:id="Ra608d6a7fdac435c"/>
      <w:footerReference xmlns:r="http://schemas.openxmlformats.org/officeDocument/2006/relationships" w:type="default" r:id="R73552ed622ba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8d6a7fdac435c" /><Relationship Type="http://schemas.openxmlformats.org/officeDocument/2006/relationships/footer" Target="/word/footer1.xml" Id="R73552ed622ba4d64" /></Relationships>
</file>