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1534b992c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ARETHUSA AS, org.nr 950 527 420,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3f737435d864b73"/>
      <w:footerReference xmlns:r="http://schemas.openxmlformats.org/officeDocument/2006/relationships" w:type="default" r:id="R69a0a3d0704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737435d864b73" /><Relationship Type="http://schemas.openxmlformats.org/officeDocument/2006/relationships/footer" Target="/word/footer1.xml" Id="R69a0a3d0704940d9" /></Relationships>
</file>