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e03d1e260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NARVIK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e5dc498c40de4072"/>
      <w:footerReference xmlns:r="http://schemas.openxmlformats.org/officeDocument/2006/relationships" w:type="default" r:id="R4071c2a0634c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c498c40de4072" /><Relationship Type="http://schemas.openxmlformats.org/officeDocument/2006/relationships/footer" Target="/word/footer1.xml" Id="R4071c2a0634c431d" /></Relationships>
</file>