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24f41f32c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WIPCO AS</w:t>
      </w:r>
    </w:p>
    <w:sectPr>
      <w:headerReference xmlns:r="http://schemas.openxmlformats.org/officeDocument/2006/relationships" w:type="default" r:id="Ra9283fe1812f40f4"/>
      <w:footerReference xmlns:r="http://schemas.openxmlformats.org/officeDocument/2006/relationships" w:type="default" r:id="Racc63e35b731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WIPCO AS   ·   Org.nr 950 024 895   ·   Kapellveien 84   ·   1452 NESODDTANGEN   ·   Tlf. 66 91 16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83fe1812f40f4" /><Relationship Type="http://schemas.openxmlformats.org/officeDocument/2006/relationships/footer" Target="/word/footer1.xml" Id="Racc63e35b7314864" /></Relationships>
</file>