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8d3fe93f6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GEILO HANDELSLAG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GEILO HANDELSLAG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b0d239ea3d4fba"/>
      <w:footerReference xmlns:r="http://schemas.openxmlformats.org/officeDocument/2006/relationships" w:type="default" r:id="R38ff3fadf6dc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HANDELSLAG SA   ·   Org.nr 948 461 064   ·   3580 GEILO   ·   post@geilohandelslag.no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HANDELSLAG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0d239ea3d4fba" /><Relationship Type="http://schemas.openxmlformats.org/officeDocument/2006/relationships/footer" Target="/word/footer1.xml" Id="R38ff3fadf6dc4cf5" /></Relationships>
</file>