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a966a932e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Tores Mat A/S</w:t>
      </w:r>
    </w:p>
    <w:sectPr>
      <w:headerReference xmlns:r="http://schemas.openxmlformats.org/officeDocument/2006/relationships" w:type="default" r:id="Re4e41cf7080f49b5"/>
      <w:footerReference xmlns:r="http://schemas.openxmlformats.org/officeDocument/2006/relationships" w:type="default" r:id="R8dcd4ad3db5c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Mat A/S   ·   Org.nr 947 610 619   ·   Bakkehagan 6A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Mat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41cf7080f49b5" /><Relationship Type="http://schemas.openxmlformats.org/officeDocument/2006/relationships/footer" Target="/word/footer1.xml" Id="R8dcd4ad3db5c4070" /></Relationships>
</file>