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9525bb17c548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PEMAJO AS</w:t>
      </w:r>
    </w:p>
    <w:sectPr>
      <w:headerReference xmlns:r="http://schemas.openxmlformats.org/officeDocument/2006/relationships" w:type="default" r:id="Rdf0c1d4465214928"/>
      <w:footerReference xmlns:r="http://schemas.openxmlformats.org/officeDocument/2006/relationships" w:type="default" r:id="R7a29b89202604b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PEMAJO AS   ·   Org.nr 946 743 348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PEMAJO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0c1d4465214928" /><Relationship Type="http://schemas.openxmlformats.org/officeDocument/2006/relationships/footer" Target="/word/footer1.xml" Id="R7a29b89202604b88" /></Relationships>
</file>