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6d4c8d808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LYS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09e22017ffb0485d"/>
      <w:footerReference xmlns:r="http://schemas.openxmlformats.org/officeDocument/2006/relationships" w:type="default" r:id="Rec446878e11b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22017ffb0485d" /><Relationship Type="http://schemas.openxmlformats.org/officeDocument/2006/relationships/footer" Target="/word/footer1.xml" Id="Rec446878e11b42bc" /></Relationships>
</file>