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1b3b54b17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RAKKESTAD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RAKKESTAD KOMMUNE</w:t>
      </w:r>
    </w:p>
    <w:sectPr>
      <w:headerReference xmlns:r="http://schemas.openxmlformats.org/officeDocument/2006/relationships" w:type="default" r:id="R186cb9cb7ec7439e"/>
      <w:footerReference xmlns:r="http://schemas.openxmlformats.org/officeDocument/2006/relationships" w:type="default" r:id="Rd549bfdce739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cb9cb7ec7439e" /><Relationship Type="http://schemas.openxmlformats.org/officeDocument/2006/relationships/footer" Target="/word/footer1.xml" Id="Rd549bfdce7394dbc" /></Relationships>
</file>