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c8034c1d54e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Bygstad,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A LUNDE AS</w:t>
      </w:r>
    </w:p>
    <w:sectPr>
      <w:headerReference xmlns:r="http://schemas.openxmlformats.org/officeDocument/2006/relationships" w:type="default" r:id="Rca0bdcfdfce94b7b"/>
      <w:footerReference xmlns:r="http://schemas.openxmlformats.org/officeDocument/2006/relationships" w:type="default" r:id="R5b0382110cf1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A LUNDE AS   ·   Org.nr 945 238 267   ·   Bygstad   ·   6977 BYGSTAD   ·   Tlf. 57 71 72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A LUNDE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0bdcfdfce94b7b" /><Relationship Type="http://schemas.openxmlformats.org/officeDocument/2006/relationships/footer" Target="/word/footer1.xml" Id="R5b0382110cf14c58" /></Relationships>
</file>