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603b474f0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EIGERSUND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df914e841de34fe1"/>
      <w:footerReference xmlns:r="http://schemas.openxmlformats.org/officeDocument/2006/relationships" w:type="default" r:id="Ref30ca227392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14e841de34fe1" /><Relationship Type="http://schemas.openxmlformats.org/officeDocument/2006/relationships/footer" Target="/word/footer1.xml" Id="Ref30ca22739247c7" /></Relationships>
</file>