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370e75dc1142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AVERØY REGNSKAPSLAG SA</w:t>
      </w:r>
    </w:p>
    <w:sectPr>
      <w:headerReference xmlns:r="http://schemas.openxmlformats.org/officeDocument/2006/relationships" w:type="default" r:id="R79da0477a8b94faf"/>
      <w:footerReference xmlns:r="http://schemas.openxmlformats.org/officeDocument/2006/relationships" w:type="default" r:id="R735874249fcd41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REGNSKAPSLAG SA   ·   Org.nr 944 470 433   ·   Averøyveien 24   ·   6530 AVERØY   ·   Tlf. 71 51 76 60   ·   post@arl.no   ·   www.arl.no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da0477a8b94faf" /><Relationship Type="http://schemas.openxmlformats.org/officeDocument/2006/relationships/footer" Target="/word/footer1.xml" Id="R735874249fcd413e" /></Relationships>
</file>