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76e91627a45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AVERØY REGNSKAPSLAG SA</w:t>
      </w:r>
    </w:p>
    <w:sectPr>
      <w:headerReference xmlns:r="http://schemas.openxmlformats.org/officeDocument/2006/relationships" w:type="default" r:id="Ra66e5608d70b4d74"/>
      <w:footerReference xmlns:r="http://schemas.openxmlformats.org/officeDocument/2006/relationships" w:type="default" r:id="Reac3b04c2b2249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REGNSKAPSLAG SA   ·   Org.nr 944 470 433   ·   Averøyveien 24   ·   6530 AVERØY   ·   Tlf. 71 51 76 60   ·   post@arl.no   ·   www.arl.no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6e5608d70b4d74" /><Relationship Type="http://schemas.openxmlformats.org/officeDocument/2006/relationships/footer" Target="/word/footer1.xml" Id="Reac3b04c2b224995" /></Relationships>
</file>