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b7578b8834a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KVIKK AS</w:t>
      </w:r>
    </w:p>
    <w:sectPr>
      <w:headerReference xmlns:r="http://schemas.openxmlformats.org/officeDocument/2006/relationships" w:type="default" r:id="Rac2659dc5fec4619"/>
      <w:footerReference xmlns:r="http://schemas.openxmlformats.org/officeDocument/2006/relationships" w:type="default" r:id="Rf46e581403e0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KVIKK AS   ·   Org.nr 943 264 570   ·   7336 MELDAL   ·   Tlf. 72 49 74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659dc5fec4619" /><Relationship Type="http://schemas.openxmlformats.org/officeDocument/2006/relationships/footer" Target="/word/footer1.xml" Id="Rf46e581403e04a60" /></Relationships>
</file>