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fca91dd05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 Invest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e033e351a95e4789"/>
      <w:footerReference xmlns:r="http://schemas.openxmlformats.org/officeDocument/2006/relationships" w:type="default" r:id="R942e9634cf5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e351a95e4789" /><Relationship Type="http://schemas.openxmlformats.org/officeDocument/2006/relationships/footer" Target="/word/footer1.xml" Id="R942e9634cf5a42d4" /></Relationships>
</file>