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783ef56f2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STUNDAL AS</w:t>
      </w:r>
    </w:p>
    <w:sectPr>
      <w:headerReference xmlns:r="http://schemas.openxmlformats.org/officeDocument/2006/relationships" w:type="default" r:id="Ra3b7dde7b8be4610"/>
      <w:footerReference xmlns:r="http://schemas.openxmlformats.org/officeDocument/2006/relationships" w:type="default" r:id="R59dc7ef53209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7dde7b8be4610" /><Relationship Type="http://schemas.openxmlformats.org/officeDocument/2006/relationships/footer" Target="/word/footer1.xml" Id="R59dc7ef532094a16" /></Relationships>
</file>