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39c40750d49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HOLDING AS</w:t>
      </w:r>
    </w:p>
    <w:sectPr>
      <w:headerReference xmlns:r="http://schemas.openxmlformats.org/officeDocument/2006/relationships" w:type="default" r:id="Rb3f747a812944bca"/>
      <w:footerReference xmlns:r="http://schemas.openxmlformats.org/officeDocument/2006/relationships" w:type="default" r:id="Re443655527bb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HOLDING AS   ·   Org.nr 941 350 348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747a812944bca" /><Relationship Type="http://schemas.openxmlformats.org/officeDocument/2006/relationships/footer" Target="/word/footer1.xml" Id="Re443655527bb44a1" /></Relationships>
</file>