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201b61ed343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AREMARK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Aremark,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AREMARK KOMMUNE</w:t>
      </w:r>
    </w:p>
    <w:sectPr>
      <w:headerReference xmlns:r="http://schemas.openxmlformats.org/officeDocument/2006/relationships" w:type="default" r:id="Rcffe27d4f7b549e6"/>
      <w:footerReference xmlns:r="http://schemas.openxmlformats.org/officeDocument/2006/relationships" w:type="default" r:id="R8634da71e9bb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e27d4f7b549e6" /><Relationship Type="http://schemas.openxmlformats.org/officeDocument/2006/relationships/footer" Target="/word/footer1.xml" Id="R8634da71e9bb4bca" /></Relationships>
</file>