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e09e830b8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CORPORATE AS</w:t>
      </w:r>
    </w:p>
    <w:sectPr>
      <w:headerReference xmlns:r="http://schemas.openxmlformats.org/officeDocument/2006/relationships" w:type="default" r:id="R1089e0069e324b36"/>
      <w:footerReference xmlns:r="http://schemas.openxmlformats.org/officeDocument/2006/relationships" w:type="default" r:id="R84512f5bd9f0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9e0069e324b36" /><Relationship Type="http://schemas.openxmlformats.org/officeDocument/2006/relationships/footer" Target="/word/footer1.xml" Id="R84512f5bd9f0485e" /></Relationships>
</file>