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4e0cacb0a84e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Måndalen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WENAASGRUPPEN AS.</w:t>
      </w:r>
    </w:p>
    <w:sectPr>
      <w:headerReference xmlns:r="http://schemas.openxmlformats.org/officeDocument/2006/relationships" w:type="default" r:id="R5528ff6e42be4b1e"/>
      <w:footerReference xmlns:r="http://schemas.openxmlformats.org/officeDocument/2006/relationships" w:type="default" r:id="R5f0bb65e6b0943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WENAASGRUPPEN AS   ·   Org.nr 938 455 384   ·   Sørsidevegen 1740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WENAASGRUPPEN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28ff6e42be4b1e" /><Relationship Type="http://schemas.openxmlformats.org/officeDocument/2006/relationships/footer" Target="/word/footer1.xml" Id="R5f0bb65e6b094321" /></Relationships>
</file>