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c085237ff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ERNST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1685caa9e8474f78"/>
      <w:footerReference xmlns:r="http://schemas.openxmlformats.org/officeDocument/2006/relationships" w:type="default" r:id="Rd70a58ddda0a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5caa9e8474f78" /><Relationship Type="http://schemas.openxmlformats.org/officeDocument/2006/relationships/footer" Target="/word/footer1.xml" Id="Rd70a58ddda0a4c4a" /></Relationships>
</file>