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8b778a108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NARVIK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59f3c43166ae4526"/>
      <w:footerReference xmlns:r="http://schemas.openxmlformats.org/officeDocument/2006/relationships" w:type="default" r:id="R2fb1feef1326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3c43166ae4526" /><Relationship Type="http://schemas.openxmlformats.org/officeDocument/2006/relationships/footer" Target="/word/footer1.xml" Id="R2fb1feef13264aec" /></Relationships>
</file>